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64" w:rsidRDefault="007D546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-184785</wp:posOffset>
                </wp:positionV>
                <wp:extent cx="5705475" cy="1600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D27" w:rsidRPr="00103D27" w:rsidRDefault="00103D27" w:rsidP="00D0342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E2176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Hunt on Wheels</w:t>
                            </w:r>
                            <w:r w:rsidR="0074256C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– Canal Ride</w:t>
                            </w:r>
                            <w:r w:rsidRPr="006E2176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Pr="00103D27">
                              <w:rPr>
                                <w:lang w:val="en-US"/>
                              </w:rPr>
                              <w:t>Approx</w:t>
                            </w:r>
                            <w:r w:rsidR="00BA02E8">
                              <w:rPr>
                                <w:lang w:val="en-US"/>
                              </w:rPr>
                              <w:t>.</w:t>
                            </w:r>
                            <w:r w:rsidRPr="00103D27">
                              <w:rPr>
                                <w:lang w:val="en-US"/>
                              </w:rPr>
                              <w:t xml:space="preserve"> 14 miles </w:t>
                            </w:r>
                            <w:r w:rsidR="00D03426">
                              <w:rPr>
                                <w:lang w:val="en-US"/>
                              </w:rPr>
                              <w:t xml:space="preserve">total - </w:t>
                            </w:r>
                            <w:r w:rsidRPr="00103D27">
                              <w:rPr>
                                <w:lang w:val="en-US"/>
                              </w:rPr>
                              <w:t>there and back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103D27" w:rsidRDefault="00103D27" w:rsidP="00103D27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Barlick</w:t>
                            </w:r>
                            <w:proofErr w:type="spellEnd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Barrowford</w:t>
                            </w:r>
                            <w:proofErr w:type="spellEnd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along the canal. Start from the</w:t>
                            </w:r>
                            <w:r w:rsidR="00BA02E8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canal</w:t>
                            </w:r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bridge on Long </w:t>
                            </w:r>
                            <w:proofErr w:type="spellStart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Ings</w:t>
                            </w:r>
                            <w:proofErr w:type="spellEnd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Lane</w:t>
                            </w:r>
                            <w:r w:rsidR="00BA02E8">
                              <w:rPr>
                                <w:i/>
                                <w:sz w:val="24"/>
                                <w:lang w:val="en-US"/>
                              </w:rPr>
                              <w:t>. Join the t</w:t>
                            </w:r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ow path</w:t>
                            </w:r>
                            <w:r w:rsidR="00BA02E8">
                              <w:rPr>
                                <w:i/>
                                <w:sz w:val="24"/>
                                <w:lang w:val="en-US"/>
                              </w:rPr>
                              <w:t>, b</w:t>
                            </w:r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ridge no</w:t>
                            </w:r>
                            <w:r w:rsidRPr="006E5E17">
                              <w:rPr>
                                <w:i/>
                                <w:color w:val="FF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A02E8" w:rsidRPr="00BA02E8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153 </w:t>
                            </w:r>
                            <w:r w:rsidR="00BA02E8" w:rsidRPr="00BA02E8">
                              <w:rPr>
                                <w:i/>
                                <w:sz w:val="24"/>
                                <w:lang w:val="en-US"/>
                              </w:rPr>
                              <w:t>will be behind you</w:t>
                            </w:r>
                            <w:r w:rsidRPr="00BA02E8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Head towards </w:t>
                            </w:r>
                            <w:proofErr w:type="spellStart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Fou</w:t>
                            </w:r>
                            <w:r w:rsidR="00BA02E8">
                              <w:rPr>
                                <w:i/>
                                <w:sz w:val="24"/>
                                <w:lang w:val="en-US"/>
                              </w:rPr>
                              <w:t>lr</w:t>
                            </w:r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idge</w:t>
                            </w:r>
                            <w:proofErr w:type="spellEnd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6E5E17">
                              <w:rPr>
                                <w:i/>
                                <w:sz w:val="24"/>
                                <w:lang w:val="en-US"/>
                              </w:rPr>
                              <w:t>Barrowford</w:t>
                            </w:r>
                            <w:proofErr w:type="spellEnd"/>
                            <w:r w:rsidR="00E52891">
                              <w:rPr>
                                <w:i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E52891" w:rsidRDefault="00E52891" w:rsidP="00103D27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Barrowford</w:t>
                            </w:r>
                            <w:proofErr w:type="spellEnd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E52891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Barlick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Start point from Steven Burke hub. You will need to cycle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the</w:t>
                            </w:r>
                            <w:r w:rsidR="007D5464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canal bridge by the pavilion and head left</w:t>
                            </w:r>
                            <w:r w:rsidRPr="00E52891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towards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Foulridge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. W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ork through the clues backwards from no. 22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and the directions in reverse</w:t>
                            </w:r>
                          </w:p>
                          <w:p w:rsidR="00E52891" w:rsidRPr="006E5E17" w:rsidRDefault="00E52891" w:rsidP="00103D27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</w:p>
                          <w:p w:rsidR="00103D27" w:rsidRDefault="00103D27" w:rsidP="00103D2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103D27" w:rsidRPr="00103D27" w:rsidRDefault="00103D27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Barlick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Barrowford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Start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-14.55pt;width:449.25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" fillcolor="#fff2cc [663]" strokeweight=".5pt">
                <v:textbox>
                  <w:txbxContent>
                    <w:p w:rsidR="00103D27" w:rsidRPr="00103D27" w:rsidRDefault="00103D27" w:rsidP="00D03426">
                      <w:pPr>
                        <w:rPr>
                          <w:b/>
                          <w:lang w:val="en-US"/>
                        </w:rPr>
                      </w:pPr>
                      <w:r w:rsidRPr="006E2176">
                        <w:rPr>
                          <w:b/>
                          <w:sz w:val="32"/>
                          <w:u w:val="single"/>
                          <w:lang w:val="en-US"/>
                        </w:rPr>
                        <w:t>Hunt on Wheels</w:t>
                      </w:r>
                      <w:r w:rsidR="0074256C">
                        <w:rPr>
                          <w:b/>
                          <w:sz w:val="32"/>
                          <w:u w:val="single"/>
                          <w:lang w:val="en-US"/>
                        </w:rPr>
                        <w:t xml:space="preserve"> – Canal Ride</w:t>
                      </w:r>
                      <w:r w:rsidRPr="006E2176">
                        <w:rPr>
                          <w:b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(</w:t>
                      </w:r>
                      <w:r w:rsidRPr="00103D27">
                        <w:rPr>
                          <w:lang w:val="en-US"/>
                        </w:rPr>
                        <w:t>Approx</w:t>
                      </w:r>
                      <w:r w:rsidR="00BA02E8">
                        <w:rPr>
                          <w:lang w:val="en-US"/>
                        </w:rPr>
                        <w:t>.</w:t>
                      </w:r>
                      <w:r w:rsidRPr="00103D27">
                        <w:rPr>
                          <w:lang w:val="en-US"/>
                        </w:rPr>
                        <w:t xml:space="preserve"> 14 miles </w:t>
                      </w:r>
                      <w:r w:rsidR="00D03426">
                        <w:rPr>
                          <w:lang w:val="en-US"/>
                        </w:rPr>
                        <w:t xml:space="preserve">total - </w:t>
                      </w:r>
                      <w:r w:rsidRPr="00103D27">
                        <w:rPr>
                          <w:lang w:val="en-US"/>
                        </w:rPr>
                        <w:t>there and back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103D27" w:rsidRDefault="00103D27" w:rsidP="00103D27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proofErr w:type="spellStart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>Barlick</w:t>
                      </w:r>
                      <w:proofErr w:type="spellEnd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 xml:space="preserve"> to </w:t>
                      </w:r>
                      <w:proofErr w:type="spellStart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>Barrowford</w:t>
                      </w:r>
                      <w:proofErr w:type="spellEnd"/>
                      <w:r w:rsidRPr="006E5E17">
                        <w:rPr>
                          <w:i/>
                          <w:sz w:val="24"/>
                          <w:lang w:val="en-US"/>
                        </w:rPr>
                        <w:t xml:space="preserve"> along the canal. Start from the</w:t>
                      </w:r>
                      <w:r w:rsidR="00BA02E8">
                        <w:rPr>
                          <w:i/>
                          <w:sz w:val="24"/>
                          <w:lang w:val="en-US"/>
                        </w:rPr>
                        <w:t xml:space="preserve"> canal</w:t>
                      </w:r>
                      <w:r w:rsidRPr="006E5E17">
                        <w:rPr>
                          <w:i/>
                          <w:sz w:val="24"/>
                          <w:lang w:val="en-US"/>
                        </w:rPr>
                        <w:t xml:space="preserve"> bridge on Long </w:t>
                      </w:r>
                      <w:proofErr w:type="spellStart"/>
                      <w:r w:rsidRPr="006E5E17">
                        <w:rPr>
                          <w:i/>
                          <w:sz w:val="24"/>
                          <w:lang w:val="en-US"/>
                        </w:rPr>
                        <w:t>Ings</w:t>
                      </w:r>
                      <w:proofErr w:type="spellEnd"/>
                      <w:r w:rsidRPr="006E5E17">
                        <w:rPr>
                          <w:i/>
                          <w:sz w:val="24"/>
                          <w:lang w:val="en-US"/>
                        </w:rPr>
                        <w:t xml:space="preserve"> Lane</w:t>
                      </w:r>
                      <w:r w:rsidR="00BA02E8">
                        <w:rPr>
                          <w:i/>
                          <w:sz w:val="24"/>
                          <w:lang w:val="en-US"/>
                        </w:rPr>
                        <w:t>. Join the t</w:t>
                      </w:r>
                      <w:r w:rsidRPr="006E5E17">
                        <w:rPr>
                          <w:i/>
                          <w:sz w:val="24"/>
                          <w:lang w:val="en-US"/>
                        </w:rPr>
                        <w:t>ow path</w:t>
                      </w:r>
                      <w:r w:rsidR="00BA02E8">
                        <w:rPr>
                          <w:i/>
                          <w:sz w:val="24"/>
                          <w:lang w:val="en-US"/>
                        </w:rPr>
                        <w:t>, b</w:t>
                      </w:r>
                      <w:r w:rsidRPr="006E5E17">
                        <w:rPr>
                          <w:i/>
                          <w:sz w:val="24"/>
                          <w:lang w:val="en-US"/>
                        </w:rPr>
                        <w:t>ridge no</w:t>
                      </w:r>
                      <w:r w:rsidRPr="006E5E17">
                        <w:rPr>
                          <w:i/>
                          <w:color w:val="FF0000"/>
                          <w:sz w:val="24"/>
                          <w:lang w:val="en-US"/>
                        </w:rPr>
                        <w:t xml:space="preserve"> </w:t>
                      </w:r>
                      <w:r w:rsidR="00BA02E8" w:rsidRPr="00BA02E8">
                        <w:rPr>
                          <w:b/>
                          <w:i/>
                          <w:sz w:val="24"/>
                          <w:lang w:val="en-US"/>
                        </w:rPr>
                        <w:t xml:space="preserve">153 </w:t>
                      </w:r>
                      <w:r w:rsidR="00BA02E8" w:rsidRPr="00BA02E8">
                        <w:rPr>
                          <w:i/>
                          <w:sz w:val="24"/>
                          <w:lang w:val="en-US"/>
                        </w:rPr>
                        <w:t>will be behind you</w:t>
                      </w:r>
                      <w:r w:rsidRPr="00BA02E8">
                        <w:rPr>
                          <w:i/>
                          <w:sz w:val="24"/>
                          <w:lang w:val="en-US"/>
                        </w:rPr>
                        <w:t xml:space="preserve">. </w:t>
                      </w:r>
                      <w:r w:rsidRPr="006E5E17">
                        <w:rPr>
                          <w:i/>
                          <w:sz w:val="24"/>
                          <w:lang w:val="en-US"/>
                        </w:rPr>
                        <w:t xml:space="preserve">Head towards </w:t>
                      </w:r>
                      <w:proofErr w:type="spellStart"/>
                      <w:r w:rsidRPr="006E5E17">
                        <w:rPr>
                          <w:i/>
                          <w:sz w:val="24"/>
                          <w:lang w:val="en-US"/>
                        </w:rPr>
                        <w:t>Fou</w:t>
                      </w:r>
                      <w:r w:rsidR="00BA02E8">
                        <w:rPr>
                          <w:i/>
                          <w:sz w:val="24"/>
                          <w:lang w:val="en-US"/>
                        </w:rPr>
                        <w:t>lr</w:t>
                      </w:r>
                      <w:r w:rsidRPr="006E5E17">
                        <w:rPr>
                          <w:i/>
                          <w:sz w:val="24"/>
                          <w:lang w:val="en-US"/>
                        </w:rPr>
                        <w:t>idge</w:t>
                      </w:r>
                      <w:proofErr w:type="spellEnd"/>
                      <w:r w:rsidRPr="006E5E17">
                        <w:rPr>
                          <w:i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Pr="006E5E17">
                        <w:rPr>
                          <w:i/>
                          <w:sz w:val="24"/>
                          <w:lang w:val="en-US"/>
                        </w:rPr>
                        <w:t>Barrowford</w:t>
                      </w:r>
                      <w:proofErr w:type="spellEnd"/>
                      <w:r w:rsidR="00E52891">
                        <w:rPr>
                          <w:i/>
                          <w:sz w:val="24"/>
                          <w:lang w:val="en-US"/>
                        </w:rPr>
                        <w:t>.</w:t>
                      </w:r>
                    </w:p>
                    <w:p w:rsidR="00E52891" w:rsidRDefault="00E52891" w:rsidP="00103D27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proofErr w:type="spellStart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>Barrowford</w:t>
                      </w:r>
                      <w:proofErr w:type="spellEnd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 xml:space="preserve"> to </w:t>
                      </w:r>
                      <w:proofErr w:type="spellStart"/>
                      <w:r w:rsidRPr="00E52891">
                        <w:rPr>
                          <w:b/>
                          <w:i/>
                          <w:sz w:val="24"/>
                          <w:lang w:val="en-US"/>
                        </w:rPr>
                        <w:t>Barlick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Start point from Steven Burke hub. You will need to cycle </w:t>
                      </w:r>
                      <w:proofErr w:type="spellStart"/>
                      <w:r>
                        <w:rPr>
                          <w:i/>
                          <w:sz w:val="24"/>
                          <w:lang w:val="en-US"/>
                        </w:rPr>
                        <w:t>upto</w:t>
                      </w:r>
                      <w:proofErr w:type="spellEnd"/>
                      <w:r>
                        <w:rPr>
                          <w:i/>
                          <w:sz w:val="24"/>
                          <w:lang w:val="en-US"/>
                        </w:rPr>
                        <w:t xml:space="preserve"> the</w:t>
                      </w:r>
                      <w:r w:rsidR="007D5464">
                        <w:rPr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canal bridge by the pavilion and head left</w:t>
                      </w:r>
                      <w:r w:rsidRPr="00E52891">
                        <w:rPr>
                          <w:i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towards </w:t>
                      </w:r>
                      <w:proofErr w:type="spellStart"/>
                      <w:r>
                        <w:rPr>
                          <w:i/>
                          <w:sz w:val="24"/>
                          <w:lang w:val="en-US"/>
                        </w:rPr>
                        <w:t>Foulridge</w:t>
                      </w:r>
                      <w:proofErr w:type="spellEnd"/>
                      <w:r>
                        <w:rPr>
                          <w:i/>
                          <w:sz w:val="24"/>
                          <w:lang w:val="en-US"/>
                        </w:rPr>
                        <w:t>. W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ork through the clues backwards from no. 22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 xml:space="preserve"> and the directions in reverse</w:t>
                      </w:r>
                    </w:p>
                    <w:p w:rsidR="00E52891" w:rsidRPr="006E5E17" w:rsidRDefault="00E52891" w:rsidP="00103D27">
                      <w:pPr>
                        <w:rPr>
                          <w:i/>
                          <w:sz w:val="24"/>
                          <w:lang w:val="en-US"/>
                        </w:rPr>
                      </w:pPr>
                    </w:p>
                    <w:p w:rsidR="00103D27" w:rsidRDefault="00103D27" w:rsidP="00103D27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103D27" w:rsidRPr="00103D27" w:rsidRDefault="00103D2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Barlick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 </w:t>
                      </w:r>
                      <w:proofErr w:type="spellStart"/>
                      <w:r>
                        <w:rPr>
                          <w:lang w:val="en-US"/>
                        </w:rPr>
                        <w:t>Barrowford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Start point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18"/>
      </w:tblGrid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6E13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Number o</w:t>
            </w:r>
            <w:r w:rsidR="00103D27">
              <w:rPr>
                <w:sz w:val="28"/>
              </w:rPr>
              <w:t>n</w:t>
            </w:r>
            <w:r w:rsidRPr="00E21CEF">
              <w:rPr>
                <w:sz w:val="28"/>
              </w:rPr>
              <w:t xml:space="preserve"> dog bin</w:t>
            </w:r>
          </w:p>
        </w:tc>
        <w:tc>
          <w:tcPr>
            <w:tcW w:w="3918" w:type="dxa"/>
          </w:tcPr>
          <w:p w:rsidR="00DE3F72" w:rsidRDefault="00DE3F72" w:rsidP="00E52891">
            <w:pPr>
              <w:rPr>
                <w:sz w:val="28"/>
              </w:rPr>
            </w:pPr>
          </w:p>
          <w:p w:rsidR="007D5464" w:rsidRPr="00E21CEF" w:rsidRDefault="007D5464" w:rsidP="00E52891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6E13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How many miles to Leeds</w:t>
            </w:r>
          </w:p>
        </w:tc>
        <w:tc>
          <w:tcPr>
            <w:tcW w:w="3918" w:type="dxa"/>
          </w:tcPr>
          <w:p w:rsidR="005E6E13" w:rsidRDefault="005E6E13" w:rsidP="00E52891">
            <w:pPr>
              <w:rPr>
                <w:sz w:val="28"/>
              </w:rPr>
            </w:pPr>
          </w:p>
          <w:p w:rsidR="007D5464" w:rsidRPr="00E21CEF" w:rsidRDefault="007D5464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6E13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N</w:t>
            </w:r>
            <w:r w:rsidR="00F03917" w:rsidRPr="00E21CEF">
              <w:rPr>
                <w:sz w:val="28"/>
              </w:rPr>
              <w:t>ea</w:t>
            </w:r>
            <w:r w:rsidRPr="00E21CEF">
              <w:rPr>
                <w:sz w:val="28"/>
              </w:rPr>
              <w:t>r bridge152, there’s a rainbow flag. What’s on it?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F03917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What is the </w:t>
            </w:r>
            <w:r w:rsidR="005E3AE0" w:rsidRPr="00E21CEF">
              <w:rPr>
                <w:sz w:val="28"/>
              </w:rPr>
              <w:t xml:space="preserve">code on the container </w:t>
            </w:r>
            <w:r w:rsidRPr="00E21CEF">
              <w:rPr>
                <w:sz w:val="28"/>
              </w:rPr>
              <w:t>next to the green polytunnel</w:t>
            </w:r>
            <w:r w:rsidR="005E3AE0" w:rsidRPr="00E21CEF">
              <w:rPr>
                <w:sz w:val="28"/>
              </w:rPr>
              <w:t>?</w:t>
            </w:r>
            <w:r w:rsidRPr="00E21CEF">
              <w:rPr>
                <w:sz w:val="28"/>
              </w:rPr>
              <w:t xml:space="preserve"> 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How many yards to the Anchor?</w:t>
            </w:r>
          </w:p>
        </w:tc>
        <w:tc>
          <w:tcPr>
            <w:tcW w:w="3918" w:type="dxa"/>
          </w:tcPr>
          <w:p w:rsidR="00E21CEF" w:rsidRDefault="00E21CEF" w:rsidP="00E52891">
            <w:pPr>
              <w:rPr>
                <w:sz w:val="28"/>
              </w:rPr>
            </w:pPr>
          </w:p>
          <w:p w:rsidR="007D5464" w:rsidRPr="00E21CEF" w:rsidRDefault="007D5464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The fishtail sculpture is funded by which bank?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How many miles to Liverpool?</w:t>
            </w:r>
          </w:p>
        </w:tc>
        <w:tc>
          <w:tcPr>
            <w:tcW w:w="3918" w:type="dxa"/>
          </w:tcPr>
          <w:p w:rsidR="00DE3F72" w:rsidRDefault="00DE3F72" w:rsidP="00E52891">
            <w:pPr>
              <w:rPr>
                <w:sz w:val="28"/>
              </w:rPr>
            </w:pPr>
          </w:p>
          <w:p w:rsidR="007D5464" w:rsidRPr="00E21CEF" w:rsidRDefault="007D5464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What does the name </w:t>
            </w:r>
            <w:proofErr w:type="spellStart"/>
            <w:r w:rsidRPr="00E21CEF">
              <w:rPr>
                <w:sz w:val="28"/>
              </w:rPr>
              <w:t>Raymoth</w:t>
            </w:r>
            <w:proofErr w:type="spellEnd"/>
            <w:r w:rsidRPr="00E21CEF">
              <w:rPr>
                <w:sz w:val="28"/>
              </w:rPr>
              <w:t xml:space="preserve"> Wilkinson </w:t>
            </w:r>
            <w:r w:rsidR="007D5464">
              <w:rPr>
                <w:sz w:val="28"/>
              </w:rPr>
              <w:t xml:space="preserve">appear </w:t>
            </w:r>
            <w:r w:rsidRPr="00E21CEF">
              <w:rPr>
                <w:sz w:val="28"/>
              </w:rPr>
              <w:t>on?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Add up the digits on the next bridge</w:t>
            </w:r>
          </w:p>
        </w:tc>
        <w:tc>
          <w:tcPr>
            <w:tcW w:w="3918" w:type="dxa"/>
          </w:tcPr>
          <w:p w:rsidR="00DE3F72" w:rsidRPr="00E21CEF" w:rsidRDefault="00DE3F72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5E3AE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What can you see to the left of the </w:t>
            </w:r>
            <w:proofErr w:type="spellStart"/>
            <w:r w:rsidRPr="00E21CEF">
              <w:rPr>
                <w:sz w:val="28"/>
              </w:rPr>
              <w:t>Lancs</w:t>
            </w:r>
            <w:proofErr w:type="spellEnd"/>
            <w:r w:rsidRPr="00E21CEF">
              <w:rPr>
                <w:sz w:val="28"/>
              </w:rPr>
              <w:t xml:space="preserve"> – </w:t>
            </w:r>
            <w:proofErr w:type="spellStart"/>
            <w:r w:rsidRPr="00E21CEF">
              <w:rPr>
                <w:sz w:val="28"/>
              </w:rPr>
              <w:t>Yorks</w:t>
            </w:r>
            <w:proofErr w:type="spellEnd"/>
            <w:r w:rsidRPr="00E21CEF">
              <w:rPr>
                <w:sz w:val="28"/>
              </w:rPr>
              <w:t xml:space="preserve"> county border </w:t>
            </w:r>
            <w:r w:rsidR="002F3C6E" w:rsidRPr="00E21CEF">
              <w:rPr>
                <w:sz w:val="28"/>
              </w:rPr>
              <w:t>sign?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2F3C6E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The Welcome to </w:t>
            </w:r>
            <w:proofErr w:type="spellStart"/>
            <w:r w:rsidRPr="00E21CEF">
              <w:rPr>
                <w:sz w:val="28"/>
              </w:rPr>
              <w:t>Lancs</w:t>
            </w:r>
            <w:proofErr w:type="spellEnd"/>
            <w:r w:rsidRPr="00E21CEF">
              <w:rPr>
                <w:sz w:val="28"/>
              </w:rPr>
              <w:t xml:space="preserve"> sign can be found at which bridge?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2F3C6E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What birds can be found on the wooden caravan 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2F3C6E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At café cargo</w:t>
            </w:r>
            <w:r w:rsidR="00DE3F72" w:rsidRPr="00E21CEF">
              <w:rPr>
                <w:sz w:val="28"/>
              </w:rPr>
              <w:t xml:space="preserve">, </w:t>
            </w:r>
            <w:r w:rsidRPr="00E21CEF">
              <w:rPr>
                <w:sz w:val="28"/>
              </w:rPr>
              <w:t>how many red buckets are there?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2F3C6E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What date is above the little jail / keep?</w:t>
            </w:r>
          </w:p>
        </w:tc>
        <w:tc>
          <w:tcPr>
            <w:tcW w:w="3918" w:type="dxa"/>
          </w:tcPr>
          <w:p w:rsidR="00DE3F72" w:rsidRPr="00E21CEF" w:rsidRDefault="00DE3F72" w:rsidP="006E2176">
            <w:pPr>
              <w:rPr>
                <w:sz w:val="28"/>
              </w:rPr>
            </w:pPr>
          </w:p>
        </w:tc>
      </w:tr>
      <w:tr w:rsidR="00E21CEF" w:rsidTr="00E52891">
        <w:tc>
          <w:tcPr>
            <w:tcW w:w="9016" w:type="dxa"/>
            <w:gridSpan w:val="3"/>
          </w:tcPr>
          <w:p w:rsidR="00E21CEF" w:rsidRDefault="00E21CEF" w:rsidP="00E52891">
            <w:pPr>
              <w:rPr>
                <w:b/>
                <w:i/>
                <w:sz w:val="24"/>
              </w:rPr>
            </w:pPr>
            <w:r w:rsidRPr="00E21CEF">
              <w:rPr>
                <w:b/>
                <w:i/>
                <w:sz w:val="24"/>
              </w:rPr>
              <w:t>The canal path disappears at this point. Proceed with caution on the road and up the hill. At the junction with a black &amp; white signpost ahead, turn right towards Barnoldswick. TAKE CARE ON THIS ROAD AS ONCOMING TRAFFIC</w:t>
            </w:r>
          </w:p>
          <w:p w:rsidR="00937AA6" w:rsidRPr="00E21CEF" w:rsidRDefault="00937AA6" w:rsidP="00E52891">
            <w:pPr>
              <w:rPr>
                <w:b/>
                <w:i/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2F3C6E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What is the roa</w:t>
            </w:r>
            <w:r w:rsidR="00DE3F72" w:rsidRPr="00E21CEF">
              <w:rPr>
                <w:sz w:val="28"/>
              </w:rPr>
              <w:t xml:space="preserve">d </w:t>
            </w:r>
            <w:r w:rsidRPr="00E21CEF">
              <w:rPr>
                <w:sz w:val="28"/>
              </w:rPr>
              <w:t>number that will take you to Hill Top?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E21CEF" w:rsidTr="00E52891">
        <w:tc>
          <w:tcPr>
            <w:tcW w:w="9016" w:type="dxa"/>
            <w:gridSpan w:val="3"/>
          </w:tcPr>
          <w:p w:rsidR="00E21CEF" w:rsidRPr="00E21CEF" w:rsidRDefault="00E21CEF" w:rsidP="00E52891">
            <w:pPr>
              <w:rPr>
                <w:b/>
                <w:i/>
                <w:sz w:val="24"/>
              </w:rPr>
            </w:pPr>
            <w:r w:rsidRPr="00E21CEF">
              <w:rPr>
                <w:b/>
                <w:i/>
                <w:sz w:val="24"/>
              </w:rPr>
              <w:t xml:space="preserve">Before the very steep hill, turn left onto </w:t>
            </w:r>
            <w:proofErr w:type="spellStart"/>
            <w:r w:rsidRPr="00E21CEF">
              <w:rPr>
                <w:b/>
                <w:i/>
                <w:sz w:val="24"/>
              </w:rPr>
              <w:t>Reedymoor</w:t>
            </w:r>
            <w:proofErr w:type="spellEnd"/>
            <w:r w:rsidRPr="00E21CEF">
              <w:rPr>
                <w:b/>
                <w:i/>
                <w:sz w:val="24"/>
              </w:rPr>
              <w:t xml:space="preserve"> Lane / Sailing Club</w:t>
            </w:r>
          </w:p>
          <w:p w:rsidR="00E21CEF" w:rsidRPr="00E21CEF" w:rsidRDefault="00E21CEF" w:rsidP="00E52891">
            <w:pPr>
              <w:rPr>
                <w:sz w:val="28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5E6E13" w:rsidRPr="00E21CEF" w:rsidRDefault="00DE3F72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Who do you call at Dixons for a Stove Installation? </w:t>
            </w:r>
          </w:p>
        </w:tc>
        <w:tc>
          <w:tcPr>
            <w:tcW w:w="3918" w:type="dxa"/>
          </w:tcPr>
          <w:p w:rsidR="005E6E13" w:rsidRPr="00E21CEF" w:rsidRDefault="005E6E13" w:rsidP="00E52891">
            <w:pPr>
              <w:rPr>
                <w:sz w:val="28"/>
              </w:rPr>
            </w:pPr>
          </w:p>
        </w:tc>
      </w:tr>
      <w:tr w:rsidR="00E21CEF" w:rsidTr="00E52891">
        <w:tc>
          <w:tcPr>
            <w:tcW w:w="9016" w:type="dxa"/>
            <w:gridSpan w:val="3"/>
          </w:tcPr>
          <w:p w:rsidR="00E21CEF" w:rsidRDefault="00E21CEF" w:rsidP="00E52891">
            <w:pPr>
              <w:rPr>
                <w:sz w:val="24"/>
              </w:rPr>
            </w:pPr>
            <w:r w:rsidRPr="00E21CEF">
              <w:rPr>
                <w:b/>
                <w:i/>
                <w:sz w:val="24"/>
              </w:rPr>
              <w:t xml:space="preserve"> Go through the gate and follow the </w:t>
            </w:r>
            <w:proofErr w:type="spellStart"/>
            <w:r w:rsidRPr="00E21CEF">
              <w:rPr>
                <w:b/>
                <w:i/>
                <w:sz w:val="24"/>
              </w:rPr>
              <w:t>cyclepath</w:t>
            </w:r>
            <w:proofErr w:type="spellEnd"/>
            <w:r w:rsidRPr="00E21CEF">
              <w:rPr>
                <w:b/>
                <w:i/>
                <w:sz w:val="24"/>
              </w:rPr>
              <w:t xml:space="preserve"> to its end. Exit through the gate at the end and turn right. Then turn left heading towards the gate / turnstile where the canal </w:t>
            </w:r>
            <w:proofErr w:type="spellStart"/>
            <w:r w:rsidRPr="00E21CEF">
              <w:rPr>
                <w:b/>
                <w:i/>
                <w:sz w:val="24"/>
              </w:rPr>
              <w:t>rejoins</w:t>
            </w:r>
            <w:proofErr w:type="spellEnd"/>
            <w:r w:rsidRPr="00E21CEF">
              <w:rPr>
                <w:b/>
                <w:i/>
                <w:sz w:val="24"/>
              </w:rPr>
              <w:t xml:space="preserve"> you ahead.</w:t>
            </w:r>
            <w:r w:rsidRPr="00E21CEF">
              <w:rPr>
                <w:sz w:val="24"/>
              </w:rPr>
              <w:t xml:space="preserve"> </w:t>
            </w:r>
          </w:p>
          <w:p w:rsidR="00937AA6" w:rsidRPr="00E21CEF" w:rsidRDefault="00937AA6" w:rsidP="00E52891">
            <w:pPr>
              <w:rPr>
                <w:sz w:val="24"/>
              </w:rPr>
            </w:pPr>
          </w:p>
        </w:tc>
      </w:tr>
      <w:tr w:rsidR="005E6E13" w:rsidTr="00E52891">
        <w:tc>
          <w:tcPr>
            <w:tcW w:w="988" w:type="dxa"/>
          </w:tcPr>
          <w:p w:rsidR="005E6E13" w:rsidRPr="00E21CEF" w:rsidRDefault="005E6E13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973860" w:rsidRPr="00E21CEF" w:rsidRDefault="0097386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How many miles to Leeds</w:t>
            </w:r>
          </w:p>
        </w:tc>
        <w:tc>
          <w:tcPr>
            <w:tcW w:w="3918" w:type="dxa"/>
          </w:tcPr>
          <w:p w:rsidR="00973860" w:rsidRDefault="00973860" w:rsidP="00E52891">
            <w:pPr>
              <w:rPr>
                <w:sz w:val="28"/>
              </w:rPr>
            </w:pPr>
          </w:p>
          <w:p w:rsidR="007D5464" w:rsidRPr="00E21CEF" w:rsidRDefault="007D5464" w:rsidP="00E52891">
            <w:pPr>
              <w:rPr>
                <w:sz w:val="28"/>
              </w:rPr>
            </w:pPr>
          </w:p>
        </w:tc>
      </w:tr>
      <w:tr w:rsidR="00973860" w:rsidTr="00E52891">
        <w:tc>
          <w:tcPr>
            <w:tcW w:w="988" w:type="dxa"/>
          </w:tcPr>
          <w:p w:rsidR="00973860" w:rsidRPr="00E21CEF" w:rsidRDefault="00973860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973860" w:rsidRPr="00E21CEF" w:rsidRDefault="00973860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>What is the maximum speed for ‘Authorised Vehicles’</w:t>
            </w:r>
          </w:p>
        </w:tc>
        <w:tc>
          <w:tcPr>
            <w:tcW w:w="3918" w:type="dxa"/>
          </w:tcPr>
          <w:p w:rsidR="00973860" w:rsidRPr="00E21CEF" w:rsidRDefault="00973860" w:rsidP="00E52891">
            <w:pPr>
              <w:rPr>
                <w:sz w:val="28"/>
              </w:rPr>
            </w:pPr>
          </w:p>
        </w:tc>
      </w:tr>
      <w:tr w:rsidR="00973860" w:rsidTr="00E52891">
        <w:tc>
          <w:tcPr>
            <w:tcW w:w="988" w:type="dxa"/>
          </w:tcPr>
          <w:p w:rsidR="00973860" w:rsidRPr="00E21CEF" w:rsidRDefault="00973860" w:rsidP="00E5289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110" w:type="dxa"/>
          </w:tcPr>
          <w:p w:rsidR="00973860" w:rsidRPr="00E21CEF" w:rsidRDefault="00AF7E79" w:rsidP="00E52891">
            <w:pPr>
              <w:rPr>
                <w:sz w:val="28"/>
              </w:rPr>
            </w:pPr>
            <w:r w:rsidRPr="00E21CEF">
              <w:rPr>
                <w:sz w:val="28"/>
              </w:rPr>
              <w:t xml:space="preserve">At </w:t>
            </w:r>
            <w:proofErr w:type="spellStart"/>
            <w:r w:rsidRPr="00E21CEF">
              <w:rPr>
                <w:sz w:val="28"/>
              </w:rPr>
              <w:t>Barrowford</w:t>
            </w:r>
            <w:proofErr w:type="spellEnd"/>
            <w:r w:rsidRPr="00E21CEF">
              <w:rPr>
                <w:sz w:val="28"/>
              </w:rPr>
              <w:t xml:space="preserve"> locks what is the code on the mixed paper and card recycle </w:t>
            </w:r>
            <w:r w:rsidR="00E52891">
              <w:rPr>
                <w:sz w:val="28"/>
              </w:rPr>
              <w:t xml:space="preserve">green </w:t>
            </w:r>
            <w:r w:rsidRPr="00E21CEF">
              <w:rPr>
                <w:sz w:val="28"/>
              </w:rPr>
              <w:t>waste bin?</w:t>
            </w:r>
          </w:p>
        </w:tc>
        <w:tc>
          <w:tcPr>
            <w:tcW w:w="3918" w:type="dxa"/>
          </w:tcPr>
          <w:p w:rsidR="00973860" w:rsidRPr="00E21CEF" w:rsidRDefault="00973860" w:rsidP="00E52891">
            <w:pPr>
              <w:rPr>
                <w:sz w:val="28"/>
              </w:rPr>
            </w:pPr>
          </w:p>
        </w:tc>
      </w:tr>
      <w:tr w:rsidR="00973860" w:rsidTr="00E52891">
        <w:tc>
          <w:tcPr>
            <w:tcW w:w="988" w:type="dxa"/>
          </w:tcPr>
          <w:p w:rsidR="00973860" w:rsidRDefault="00973860" w:rsidP="00E528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973860" w:rsidRDefault="00AF7E79" w:rsidP="00E52891">
            <w:r w:rsidRPr="007529EE">
              <w:rPr>
                <w:sz w:val="28"/>
              </w:rPr>
              <w:t xml:space="preserve">What colour and shape </w:t>
            </w:r>
            <w:proofErr w:type="gramStart"/>
            <w:r w:rsidRPr="007529EE">
              <w:rPr>
                <w:sz w:val="28"/>
              </w:rPr>
              <w:t>is</w:t>
            </w:r>
            <w:proofErr w:type="gramEnd"/>
            <w:r w:rsidRPr="007529EE">
              <w:rPr>
                <w:sz w:val="28"/>
              </w:rPr>
              <w:t xml:space="preserve"> the Emergency Throwline?</w:t>
            </w:r>
          </w:p>
        </w:tc>
        <w:tc>
          <w:tcPr>
            <w:tcW w:w="3918" w:type="dxa"/>
          </w:tcPr>
          <w:p w:rsidR="00973860" w:rsidRDefault="00973860" w:rsidP="00E52891"/>
        </w:tc>
      </w:tr>
      <w:tr w:rsidR="006403A3" w:rsidTr="00E52891">
        <w:tc>
          <w:tcPr>
            <w:tcW w:w="988" w:type="dxa"/>
          </w:tcPr>
          <w:p w:rsidR="006403A3" w:rsidRDefault="006403A3" w:rsidP="00E528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6403A3" w:rsidRPr="007529EE" w:rsidRDefault="00466610" w:rsidP="00E52891">
            <w:pPr>
              <w:rPr>
                <w:sz w:val="28"/>
              </w:rPr>
            </w:pPr>
            <w:r>
              <w:rPr>
                <w:sz w:val="28"/>
              </w:rPr>
              <w:t xml:space="preserve">How many </w:t>
            </w:r>
            <w:r w:rsidR="00E26511">
              <w:rPr>
                <w:sz w:val="28"/>
              </w:rPr>
              <w:t>‘</w:t>
            </w:r>
            <w:r>
              <w:rPr>
                <w:sz w:val="28"/>
              </w:rPr>
              <w:t>legs</w:t>
            </w:r>
            <w:r w:rsidR="00E26511">
              <w:rPr>
                <w:sz w:val="28"/>
              </w:rPr>
              <w:t>’</w:t>
            </w:r>
            <w:r>
              <w:rPr>
                <w:sz w:val="28"/>
              </w:rPr>
              <w:t xml:space="preserve"> does </w:t>
            </w:r>
            <w:proofErr w:type="spellStart"/>
            <w:r>
              <w:rPr>
                <w:sz w:val="28"/>
              </w:rPr>
              <w:t>Barrowford</w:t>
            </w:r>
            <w:proofErr w:type="spellEnd"/>
            <w:r>
              <w:rPr>
                <w:sz w:val="28"/>
              </w:rPr>
              <w:t xml:space="preserve"> Rd have?</w:t>
            </w:r>
          </w:p>
        </w:tc>
        <w:tc>
          <w:tcPr>
            <w:tcW w:w="3918" w:type="dxa"/>
          </w:tcPr>
          <w:p w:rsidR="006403A3" w:rsidRPr="00E52891" w:rsidRDefault="006403A3" w:rsidP="00E52891">
            <w:pPr>
              <w:rPr>
                <w:sz w:val="28"/>
              </w:rPr>
            </w:pPr>
          </w:p>
        </w:tc>
      </w:tr>
      <w:tr w:rsidR="005C71ED" w:rsidTr="00E52891">
        <w:tc>
          <w:tcPr>
            <w:tcW w:w="988" w:type="dxa"/>
          </w:tcPr>
          <w:p w:rsidR="005C71ED" w:rsidRDefault="005C71ED" w:rsidP="00E528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5C71ED" w:rsidRDefault="005C71ED" w:rsidP="00E52891">
            <w:pPr>
              <w:rPr>
                <w:sz w:val="28"/>
              </w:rPr>
            </w:pPr>
            <w:r>
              <w:rPr>
                <w:sz w:val="28"/>
              </w:rPr>
              <w:t>How many orange ‘hats’ can you see between bridge 143 and the bridge where you leave the canal</w:t>
            </w:r>
            <w:r w:rsidR="00BD2A52">
              <w:rPr>
                <w:sz w:val="28"/>
              </w:rPr>
              <w:t xml:space="preserve"> </w:t>
            </w:r>
            <w:r w:rsidR="00BC6CEF">
              <w:rPr>
                <w:sz w:val="28"/>
              </w:rPr>
              <w:t xml:space="preserve">(bridge </w:t>
            </w:r>
            <w:r w:rsidR="00BD2A52">
              <w:rPr>
                <w:sz w:val="28"/>
              </w:rPr>
              <w:t>142</w:t>
            </w:r>
            <w:r w:rsidR="00BC6CEF">
              <w:rPr>
                <w:sz w:val="28"/>
              </w:rPr>
              <w:t>)</w:t>
            </w:r>
          </w:p>
        </w:tc>
        <w:tc>
          <w:tcPr>
            <w:tcW w:w="3918" w:type="dxa"/>
          </w:tcPr>
          <w:p w:rsidR="005C71ED" w:rsidRPr="00E52891" w:rsidRDefault="005C71ED" w:rsidP="00E52891">
            <w:pPr>
              <w:rPr>
                <w:sz w:val="28"/>
              </w:rPr>
            </w:pPr>
          </w:p>
        </w:tc>
      </w:tr>
      <w:tr w:rsidR="00466610" w:rsidTr="00E52891">
        <w:tc>
          <w:tcPr>
            <w:tcW w:w="9016" w:type="dxa"/>
            <w:gridSpan w:val="3"/>
          </w:tcPr>
          <w:p w:rsidR="00466610" w:rsidRDefault="00BC6CEF" w:rsidP="00E528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You have now finished the hunt. From bridge 142, you can either do a few laps on the track (entrance is on the far left) / continue onto Victoria Park /continue to Brierfield / </w:t>
            </w:r>
            <w:r w:rsidR="000008A6">
              <w:rPr>
                <w:b/>
                <w:i/>
                <w:sz w:val="24"/>
              </w:rPr>
              <w:t xml:space="preserve">turn around and return to </w:t>
            </w:r>
            <w:proofErr w:type="spellStart"/>
            <w:r w:rsidR="000008A6">
              <w:rPr>
                <w:b/>
                <w:i/>
                <w:sz w:val="24"/>
              </w:rPr>
              <w:t>Barlick</w:t>
            </w:r>
            <w:proofErr w:type="spellEnd"/>
            <w:r w:rsidR="000008A6">
              <w:rPr>
                <w:b/>
                <w:i/>
                <w:sz w:val="24"/>
              </w:rPr>
              <w:t xml:space="preserve">. </w:t>
            </w:r>
          </w:p>
          <w:p w:rsidR="000008A6" w:rsidRDefault="000008A6" w:rsidP="00E52891"/>
        </w:tc>
      </w:tr>
    </w:tbl>
    <w:p w:rsidR="00AF7E79" w:rsidRDefault="00AF7E79" w:rsidP="007D5464">
      <w:pPr>
        <w:jc w:val="center"/>
      </w:pPr>
    </w:p>
    <w:p w:rsidR="00AF7E79" w:rsidRDefault="007D5464" w:rsidP="007D54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5695950" cy="2171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891" w:rsidRPr="007D5464" w:rsidRDefault="00E52891">
                            <w:pPr>
                              <w:rPr>
                                <w:sz w:val="28"/>
                              </w:rPr>
                            </w:pPr>
                            <w:r w:rsidRPr="007D5464">
                              <w:rPr>
                                <w:sz w:val="28"/>
                              </w:rPr>
                              <w:t>Tie Breaker:</w:t>
                            </w:r>
                            <w:r w:rsidR="007D5464" w:rsidRPr="007D546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D5464" w:rsidRPr="007D5464" w:rsidRDefault="007D5464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7D5464">
                              <w:rPr>
                                <w:sz w:val="24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’</w:t>
                            </w:r>
                            <w:r w:rsidRPr="007D5464">
                              <w:rPr>
                                <w:sz w:val="24"/>
                                <w:lang w:val="en-US"/>
                              </w:rPr>
                              <w:t>s the best thing about being out on your bike?</w:t>
                            </w:r>
                          </w:p>
                          <w:p w:rsidR="007D5464" w:rsidRDefault="007D546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1C33" w:rsidRDefault="00C91C3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1C33" w:rsidRDefault="00C91C3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91C33" w:rsidRPr="00C91C33" w:rsidRDefault="00C91C33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C91C3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Send your answers to </w:t>
                            </w:r>
                            <w:hyperlink r:id="rId7" w:history="1">
                              <w:r w:rsidRPr="00C91C33">
                                <w:rPr>
                                  <w:rStyle w:val="Hyperlink"/>
                                  <w:b/>
                                  <w:color w:val="FF0000"/>
                                  <w:lang w:val="en-US"/>
                                </w:rPr>
                                <w:t>f.callaghan@pendlevale.lancs.sch.uk</w:t>
                              </w:r>
                            </w:hyperlink>
                            <w:r w:rsidRPr="00C91C3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before Tues 13</w:t>
                            </w:r>
                            <w:r w:rsidRPr="00C91C33">
                              <w:rPr>
                                <w:b/>
                                <w:color w:val="FF0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C91C33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52.8pt;width:448.5pt;height:17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" fillcolor="white [3201]" strokeweight=".5pt">
                <v:textbox>
                  <w:txbxContent>
                    <w:p w:rsidR="00E52891" w:rsidRPr="007D5464" w:rsidRDefault="00E52891">
                      <w:pPr>
                        <w:rPr>
                          <w:sz w:val="28"/>
                        </w:rPr>
                      </w:pPr>
                      <w:r w:rsidRPr="007D5464">
                        <w:rPr>
                          <w:sz w:val="28"/>
                        </w:rPr>
                        <w:t>Tie Breaker:</w:t>
                      </w:r>
                      <w:r w:rsidR="007D5464" w:rsidRPr="007D5464">
                        <w:rPr>
                          <w:sz w:val="28"/>
                        </w:rPr>
                        <w:t xml:space="preserve"> </w:t>
                      </w:r>
                    </w:p>
                    <w:p w:rsidR="007D5464" w:rsidRPr="007D5464" w:rsidRDefault="007D5464">
                      <w:pPr>
                        <w:rPr>
                          <w:sz w:val="24"/>
                          <w:lang w:val="en-US"/>
                        </w:rPr>
                      </w:pPr>
                      <w:r w:rsidRPr="007D5464">
                        <w:rPr>
                          <w:sz w:val="24"/>
                          <w:lang w:val="en-US"/>
                        </w:rPr>
                        <w:t>What</w:t>
                      </w:r>
                      <w:r>
                        <w:rPr>
                          <w:sz w:val="24"/>
                          <w:lang w:val="en-US"/>
                        </w:rPr>
                        <w:t>’</w:t>
                      </w:r>
                      <w:r w:rsidRPr="007D5464">
                        <w:rPr>
                          <w:sz w:val="24"/>
                          <w:lang w:val="en-US"/>
                        </w:rPr>
                        <w:t>s the best thing about being out on your bike?</w:t>
                      </w:r>
                    </w:p>
                    <w:p w:rsidR="007D5464" w:rsidRDefault="007D5464">
                      <w:pPr>
                        <w:rPr>
                          <w:lang w:val="en-US"/>
                        </w:rPr>
                      </w:pPr>
                    </w:p>
                    <w:p w:rsidR="00C91C33" w:rsidRDefault="00C91C33">
                      <w:pPr>
                        <w:rPr>
                          <w:lang w:val="en-US"/>
                        </w:rPr>
                      </w:pPr>
                    </w:p>
                    <w:p w:rsidR="00C91C33" w:rsidRDefault="00C91C33">
                      <w:pPr>
                        <w:rPr>
                          <w:lang w:val="en-US"/>
                        </w:rPr>
                      </w:pPr>
                    </w:p>
                    <w:p w:rsidR="00C91C33" w:rsidRPr="00C91C33" w:rsidRDefault="00C91C33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C91C33">
                        <w:rPr>
                          <w:b/>
                          <w:color w:val="FF0000"/>
                          <w:lang w:val="en-US"/>
                        </w:rPr>
                        <w:t xml:space="preserve">Send your answers to </w:t>
                      </w:r>
                      <w:hyperlink r:id="rId8" w:history="1">
                        <w:r w:rsidRPr="00C91C33">
                          <w:rPr>
                            <w:rStyle w:val="Hyperlink"/>
                            <w:b/>
                            <w:color w:val="FF0000"/>
                            <w:lang w:val="en-US"/>
                          </w:rPr>
                          <w:t>f.callaghan@pendlevale.lancs.sch.uk</w:t>
                        </w:r>
                      </w:hyperlink>
                      <w:r w:rsidRPr="00C91C33">
                        <w:rPr>
                          <w:b/>
                          <w:color w:val="FF0000"/>
                          <w:lang w:val="en-US"/>
                        </w:rPr>
                        <w:t xml:space="preserve"> before Tues 13</w:t>
                      </w:r>
                      <w:r w:rsidRPr="00C91C33">
                        <w:rPr>
                          <w:b/>
                          <w:color w:val="FF0000"/>
                          <w:vertAlign w:val="superscript"/>
                          <w:lang w:val="en-US"/>
                        </w:rPr>
                        <w:t>th</w:t>
                      </w:r>
                      <w:r w:rsidRPr="00C91C33">
                        <w:rPr>
                          <w:b/>
                          <w:color w:val="FF0000"/>
                          <w:lang w:val="en-US"/>
                        </w:rPr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0F6071" wp14:editId="19F3C870">
            <wp:extent cx="1257300" cy="588092"/>
            <wp:effectExtent l="0" t="0" r="0" b="2540"/>
            <wp:docPr id="6" name="Picture 0" descr="logo am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 amend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7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1" cy="5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F7E79" w:rsidSect="006E2176">
      <w:pgSz w:w="11906" w:h="16838"/>
      <w:pgMar w:top="851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40" w:rsidRDefault="00977240" w:rsidP="005E6E13">
      <w:pPr>
        <w:spacing w:after="0" w:line="240" w:lineRule="auto"/>
      </w:pPr>
      <w:r>
        <w:separator/>
      </w:r>
    </w:p>
  </w:endnote>
  <w:endnote w:type="continuationSeparator" w:id="0">
    <w:p w:rsidR="00977240" w:rsidRDefault="00977240" w:rsidP="005E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40" w:rsidRDefault="00977240" w:rsidP="005E6E13">
      <w:pPr>
        <w:spacing w:after="0" w:line="240" w:lineRule="auto"/>
      </w:pPr>
      <w:r>
        <w:separator/>
      </w:r>
    </w:p>
  </w:footnote>
  <w:footnote w:type="continuationSeparator" w:id="0">
    <w:p w:rsidR="00977240" w:rsidRDefault="00977240" w:rsidP="005E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885"/>
    <w:multiLevelType w:val="hybridMultilevel"/>
    <w:tmpl w:val="83A015CE"/>
    <w:lvl w:ilvl="0" w:tplc="080041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13"/>
    <w:rsid w:val="000008A6"/>
    <w:rsid w:val="00103D27"/>
    <w:rsid w:val="00187923"/>
    <w:rsid w:val="002D6917"/>
    <w:rsid w:val="002F3C6E"/>
    <w:rsid w:val="00446D4F"/>
    <w:rsid w:val="00466610"/>
    <w:rsid w:val="004F68F5"/>
    <w:rsid w:val="00543092"/>
    <w:rsid w:val="005C71ED"/>
    <w:rsid w:val="005E3AE0"/>
    <w:rsid w:val="005E6E13"/>
    <w:rsid w:val="006403A3"/>
    <w:rsid w:val="00640956"/>
    <w:rsid w:val="006B3995"/>
    <w:rsid w:val="006E2176"/>
    <w:rsid w:val="006E5E17"/>
    <w:rsid w:val="0074256C"/>
    <w:rsid w:val="007529EE"/>
    <w:rsid w:val="007D5464"/>
    <w:rsid w:val="00937AA6"/>
    <w:rsid w:val="00973860"/>
    <w:rsid w:val="00977240"/>
    <w:rsid w:val="009B5C08"/>
    <w:rsid w:val="00A205B5"/>
    <w:rsid w:val="00AF7E79"/>
    <w:rsid w:val="00BA02E8"/>
    <w:rsid w:val="00BC6CEF"/>
    <w:rsid w:val="00BD2A52"/>
    <w:rsid w:val="00C91C33"/>
    <w:rsid w:val="00D03426"/>
    <w:rsid w:val="00DE3F72"/>
    <w:rsid w:val="00E21CEF"/>
    <w:rsid w:val="00E26511"/>
    <w:rsid w:val="00E52891"/>
    <w:rsid w:val="00F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611C"/>
  <w15:chartTrackingRefBased/>
  <w15:docId w15:val="{662B15D9-183E-4C11-9151-8D5588F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13"/>
  </w:style>
  <w:style w:type="paragraph" w:styleId="Footer">
    <w:name w:val="footer"/>
    <w:basedOn w:val="Normal"/>
    <w:link w:val="FooterChar"/>
    <w:uiPriority w:val="99"/>
    <w:unhideWhenUsed/>
    <w:rsid w:val="005E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13"/>
  </w:style>
  <w:style w:type="character" w:styleId="Hyperlink">
    <w:name w:val="Hyperlink"/>
    <w:basedOn w:val="DefaultParagraphFont"/>
    <w:uiPriority w:val="99"/>
    <w:unhideWhenUsed/>
    <w:rsid w:val="00C91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allaghan@pendlevale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callaghan@pendleval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 College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F.Callaghan</dc:creator>
  <cp:keywords/>
  <dc:description/>
  <cp:lastModifiedBy>F.Callaghan</cp:lastModifiedBy>
  <cp:revision>7</cp:revision>
  <dcterms:created xsi:type="dcterms:W3CDTF">2021-03-22T18:00:00Z</dcterms:created>
  <dcterms:modified xsi:type="dcterms:W3CDTF">2021-03-22T18:29:00Z</dcterms:modified>
</cp:coreProperties>
</file>